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F55B7" w14:textId="0067DC73" w:rsidR="00F94566" w:rsidRPr="00F6523A" w:rsidRDefault="00F94566" w:rsidP="00F6523A">
      <w:pPr>
        <w:jc w:val="center"/>
        <w:rPr>
          <w:rFonts w:ascii="Montserrat" w:hAnsi="Montserrat"/>
          <w:b/>
          <w:bCs/>
          <w:sz w:val="32"/>
          <w:szCs w:val="32"/>
        </w:rPr>
      </w:pPr>
      <w:r w:rsidRPr="00F6523A">
        <w:rPr>
          <w:rFonts w:ascii="Montserrat" w:hAnsi="Montserrat"/>
          <w:b/>
          <w:bCs/>
          <w:sz w:val="32"/>
          <w:szCs w:val="32"/>
        </w:rPr>
        <w:t xml:space="preserve">LIVE YOUR DREAM </w:t>
      </w:r>
      <w:r w:rsidR="00E97AE1" w:rsidRPr="00F6523A">
        <w:rPr>
          <w:rFonts w:ascii="Montserrat" w:hAnsi="Montserrat"/>
          <w:b/>
          <w:bCs/>
          <w:sz w:val="32"/>
          <w:szCs w:val="32"/>
        </w:rPr>
        <w:t>AWARDS</w:t>
      </w:r>
    </w:p>
    <w:p w14:paraId="5E792C44" w14:textId="77777777" w:rsidR="00E97AE1" w:rsidRPr="00F6523A" w:rsidRDefault="00E97AE1" w:rsidP="00E97AE1">
      <w:pPr>
        <w:pStyle w:val="NormalWeb"/>
        <w:spacing w:before="150" w:beforeAutospacing="0" w:after="0" w:afterAutospacing="0"/>
        <w:rPr>
          <w:rFonts w:ascii="Montserrat" w:hAnsi="Montserrat" w:cs="Helvetica"/>
          <w:color w:val="3D343D"/>
          <w:sz w:val="21"/>
          <w:szCs w:val="21"/>
        </w:rPr>
      </w:pPr>
      <w:r w:rsidRPr="00F6523A">
        <w:rPr>
          <w:rFonts w:ascii="Montserrat" w:hAnsi="Montserrat" w:cs="Helvetica"/>
          <w:color w:val="3D343D"/>
          <w:sz w:val="21"/>
          <w:szCs w:val="21"/>
        </w:rPr>
        <w:t>Although the awards address economic need and make a difference in a practical way, we know they also affect women in a personal way. Women who have received the award report an increase in self-confidence and self-esteem, and pride for being recognized for having the courage to change their lives.</w:t>
      </w:r>
    </w:p>
    <w:p w14:paraId="520695EA" w14:textId="7AE84894" w:rsidR="00E97AE1" w:rsidRPr="00F6523A" w:rsidRDefault="00E97AE1" w:rsidP="00F6523A">
      <w:pPr>
        <w:pStyle w:val="NormalWeb"/>
        <w:spacing w:before="150" w:beforeAutospacing="0" w:after="0" w:afterAutospacing="0"/>
        <w:rPr>
          <w:rFonts w:ascii="Montserrat" w:hAnsi="Montserrat" w:cs="Helvetica"/>
          <w:color w:val="3D343D"/>
          <w:sz w:val="21"/>
          <w:szCs w:val="21"/>
        </w:rPr>
      </w:pPr>
      <w:r w:rsidRPr="00F6523A">
        <w:rPr>
          <w:rFonts w:ascii="Montserrat" w:hAnsi="Montserrat" w:cs="Helvetica"/>
          <w:color w:val="3D343D"/>
          <w:sz w:val="21"/>
          <w:szCs w:val="21"/>
        </w:rPr>
        <w:t>Every year education grants are awarded to over 2,000 women</w:t>
      </w:r>
      <w:r w:rsidR="00777C01">
        <w:rPr>
          <w:rFonts w:ascii="Montserrat" w:hAnsi="Montserrat" w:cs="Helvetica"/>
          <w:color w:val="3D343D"/>
          <w:sz w:val="21"/>
          <w:szCs w:val="21"/>
        </w:rPr>
        <w:t xml:space="preserve"> worldwide</w:t>
      </w:r>
      <w:r w:rsidRPr="00F6523A">
        <w:rPr>
          <w:rFonts w:ascii="Montserrat" w:hAnsi="Montserrat" w:cs="Helvetica"/>
          <w:color w:val="3D343D"/>
          <w:sz w:val="21"/>
          <w:szCs w:val="21"/>
        </w:rPr>
        <w:t>, many of whom have overcome enormous obstacles including poverty, domestic violence, and/or substance use disorder.</w:t>
      </w:r>
    </w:p>
    <w:p w14:paraId="785C1C2B" w14:textId="77777777" w:rsidR="00F94566" w:rsidRPr="00F6523A" w:rsidRDefault="00F94566" w:rsidP="00F94566">
      <w:pPr>
        <w:pStyle w:val="NormalWeb"/>
        <w:spacing w:before="0" w:beforeAutospacing="0" w:after="0" w:afterAutospacing="0" w:line="78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F6523A">
        <w:rPr>
          <w:rFonts w:ascii="Montserrat" w:hAnsi="Montserrat" w:cs="Arial"/>
          <w:b/>
          <w:bCs/>
          <w:color w:val="4A4A4A"/>
          <w:sz w:val="32"/>
          <w:szCs w:val="32"/>
        </w:rPr>
        <w:t>Education is the key to empowering women.</w:t>
      </w:r>
    </w:p>
    <w:p w14:paraId="1A9385F8" w14:textId="0BFAE3EF" w:rsidR="00F94566" w:rsidRDefault="00F94566" w:rsidP="00F6523A">
      <w:pPr>
        <w:pStyle w:val="NormalWeb"/>
        <w:spacing w:before="0" w:beforeAutospacing="0" w:after="0" w:afterAutospacing="0"/>
        <w:jc w:val="center"/>
        <w:rPr>
          <w:rFonts w:ascii="Montserrat" w:hAnsi="Montserrat" w:cs="Arial"/>
          <w:color w:val="4A4A4A"/>
          <w:sz w:val="27"/>
          <w:szCs w:val="27"/>
        </w:rPr>
      </w:pPr>
      <w:r w:rsidRPr="00F6523A">
        <w:rPr>
          <w:rFonts w:ascii="Montserrat" w:hAnsi="Montserrat" w:cs="Arial"/>
          <w:color w:val="4A4A4A"/>
          <w:sz w:val="21"/>
          <w:szCs w:val="21"/>
        </w:rPr>
        <w:t>By raising awareness about the </w:t>
      </w:r>
      <w:hyperlink r:id="rId4" w:tgtFrame="_self" w:history="1">
        <w:r w:rsidRPr="00F6523A">
          <w:rPr>
            <w:rStyle w:val="Emphasis"/>
            <w:rFonts w:ascii="Montserrat" w:hAnsi="Montserrat" w:cs="Arial"/>
            <w:b/>
            <w:bCs/>
            <w:color w:val="0000FF"/>
            <w:sz w:val="21"/>
            <w:szCs w:val="21"/>
            <w:u w:val="single"/>
          </w:rPr>
          <w:t>Live Your Dream Awards</w:t>
        </w:r>
      </w:hyperlink>
      <w:r w:rsidRPr="00F6523A">
        <w:rPr>
          <w:rFonts w:ascii="Montserrat" w:hAnsi="Montserrat" w:cs="Arial"/>
          <w:color w:val="4A4A4A"/>
          <w:sz w:val="21"/>
          <w:szCs w:val="21"/>
        </w:rPr>
        <w:t>, you can connect a woman in need to a potentially life-changing opportunity! The awards help cover costs related to a woman's education—including tuition, transportation, childcare, and bills—so she can focus more energy on reaching her</w:t>
      </w:r>
      <w:r>
        <w:rPr>
          <w:rFonts w:ascii="Montserrat" w:hAnsi="Montserrat" w:cs="Arial"/>
          <w:color w:val="4A4A4A"/>
        </w:rPr>
        <w:t xml:space="preserve"> </w:t>
      </w:r>
      <w:r w:rsidRPr="00F6523A">
        <w:rPr>
          <w:rFonts w:ascii="Montserrat" w:hAnsi="Montserrat" w:cs="Arial"/>
          <w:color w:val="4A4A4A"/>
          <w:sz w:val="21"/>
          <w:szCs w:val="21"/>
        </w:rPr>
        <w:t>dreams. </w:t>
      </w:r>
    </w:p>
    <w:p w14:paraId="1C660CF4" w14:textId="77777777" w:rsidR="00F6523A" w:rsidRPr="00F6523A" w:rsidRDefault="00F6523A" w:rsidP="00F652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D57E359" w14:textId="5D4E0E81" w:rsidR="00D071F9" w:rsidRDefault="00F94566" w:rsidP="00F94566">
      <w:pPr>
        <w:jc w:val="center"/>
      </w:pPr>
      <w:r>
        <w:t xml:space="preserve"> </w:t>
      </w:r>
      <w:r>
        <w:rPr>
          <w:noProof/>
        </w:rPr>
        <w:drawing>
          <wp:inline distT="0" distB="0" distL="0" distR="0" wp14:anchorId="1BB4630A" wp14:editId="3C355E49">
            <wp:extent cx="787400" cy="787400"/>
            <wp:effectExtent l="0" t="0" r="0" b="0"/>
            <wp:docPr id="1554943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28118F" w14:textId="77777777" w:rsidR="00F94566" w:rsidRPr="00F6523A" w:rsidRDefault="00F94566" w:rsidP="00F94566">
      <w:pPr>
        <w:pStyle w:val="NormalWeb"/>
        <w:spacing w:before="0" w:beforeAutospacing="0" w:after="240" w:afterAutospacing="0" w:line="42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F6523A">
        <w:rPr>
          <w:rStyle w:val="Strong"/>
          <w:rFonts w:ascii="Montserrat" w:hAnsi="Montserrat" w:cs="Arial"/>
          <w:color w:val="4A4A4A"/>
          <w:sz w:val="32"/>
          <w:szCs w:val="32"/>
        </w:rPr>
        <w:t>Problem</w:t>
      </w:r>
    </w:p>
    <w:p w14:paraId="123693BD" w14:textId="77777777" w:rsidR="00F94566" w:rsidRDefault="00F94566" w:rsidP="00F6523A">
      <w:pPr>
        <w:pStyle w:val="NormalWeb"/>
        <w:spacing w:before="0" w:beforeAutospacing="0" w:after="0" w:afterAutospacing="0"/>
        <w:jc w:val="center"/>
        <w:rPr>
          <w:rFonts w:ascii="Montserrat" w:hAnsi="Montserrat" w:cs="Arial"/>
          <w:color w:val="4A4A4A"/>
          <w:sz w:val="21"/>
          <w:szCs w:val="21"/>
        </w:rPr>
      </w:pPr>
      <w:r>
        <w:rPr>
          <w:rFonts w:ascii="Montserrat" w:hAnsi="Montserrat" w:cs="Arial"/>
          <w:color w:val="4A4A4A"/>
          <w:sz w:val="21"/>
          <w:szCs w:val="21"/>
        </w:rPr>
        <w:t>Women lacking access to higher education are at greater risk for poverty, homelessness, and violence. But college is costly, especially for women supporting families.</w:t>
      </w:r>
    </w:p>
    <w:p w14:paraId="4154625B" w14:textId="77777777" w:rsidR="00F94566" w:rsidRDefault="00F94566" w:rsidP="00F94566">
      <w:pPr>
        <w:pStyle w:val="NormalWeb"/>
        <w:spacing w:before="0" w:beforeAutospacing="0" w:after="0" w:afterAutospacing="0" w:line="390" w:lineRule="atLeast"/>
        <w:jc w:val="center"/>
        <w:rPr>
          <w:rFonts w:ascii="Montserrat" w:hAnsi="Montserrat" w:cs="Arial"/>
          <w:color w:val="4A4A4A"/>
          <w:sz w:val="21"/>
          <w:szCs w:val="21"/>
        </w:rPr>
      </w:pPr>
    </w:p>
    <w:p w14:paraId="531E3652" w14:textId="7CBF73E6" w:rsidR="00F94566" w:rsidRDefault="00F94566" w:rsidP="00F94566">
      <w:pPr>
        <w:pStyle w:val="NormalWeb"/>
        <w:spacing w:before="0" w:beforeAutospacing="0" w:after="0" w:afterAutospacing="0" w:line="39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57CE4533" wp14:editId="5BA8F312">
            <wp:extent cx="806450" cy="8064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A0B9B" w14:textId="77777777" w:rsidR="00F94566" w:rsidRPr="00F6523A" w:rsidRDefault="00F94566" w:rsidP="00F94566">
      <w:pPr>
        <w:pStyle w:val="NormalWeb"/>
        <w:spacing w:before="0" w:beforeAutospacing="0" w:after="240" w:afterAutospacing="0" w:line="42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F6523A">
        <w:rPr>
          <w:rStyle w:val="Strong"/>
          <w:rFonts w:ascii="Montserrat" w:hAnsi="Montserrat" w:cs="Arial"/>
          <w:color w:val="4A4A4A"/>
          <w:sz w:val="32"/>
          <w:szCs w:val="32"/>
        </w:rPr>
        <w:t>Solution</w:t>
      </w:r>
    </w:p>
    <w:p w14:paraId="491C170C" w14:textId="3B961E11" w:rsidR="00F94566" w:rsidRDefault="00F94566" w:rsidP="00F6523A">
      <w:pPr>
        <w:pStyle w:val="NormalWeb"/>
        <w:spacing w:before="0" w:beforeAutospacing="0" w:after="0" w:afterAutospacing="0"/>
        <w:jc w:val="center"/>
        <w:rPr>
          <w:rFonts w:ascii="Montserrat" w:hAnsi="Montserrat" w:cs="Arial"/>
          <w:color w:val="4A4A4A"/>
          <w:sz w:val="21"/>
          <w:szCs w:val="21"/>
        </w:rPr>
      </w:pPr>
      <w:r>
        <w:rPr>
          <w:rFonts w:ascii="Montserrat" w:hAnsi="Montserrat" w:cs="Arial"/>
          <w:color w:val="4A4A4A"/>
          <w:sz w:val="21"/>
          <w:szCs w:val="21"/>
        </w:rPr>
        <w:t>The </w:t>
      </w:r>
      <w:r>
        <w:rPr>
          <w:rStyle w:val="Emphasis"/>
          <w:rFonts w:ascii="Montserrat" w:hAnsi="Montserrat" w:cs="Arial"/>
          <w:color w:val="4A4A4A"/>
          <w:sz w:val="21"/>
          <w:szCs w:val="21"/>
        </w:rPr>
        <w:t>Live Your Dream Awards</w:t>
      </w:r>
      <w:r>
        <w:rPr>
          <w:rFonts w:ascii="Montserrat" w:hAnsi="Montserrat" w:cs="Arial"/>
          <w:color w:val="4A4A4A"/>
          <w:sz w:val="21"/>
          <w:szCs w:val="21"/>
        </w:rPr>
        <w:t> give women financial resources to support their education. Each year, we give out more than $</w:t>
      </w:r>
      <w:r w:rsidR="00777C01">
        <w:rPr>
          <w:rFonts w:ascii="Montserrat" w:hAnsi="Montserrat" w:cs="Arial"/>
          <w:color w:val="4A4A4A"/>
          <w:sz w:val="21"/>
          <w:szCs w:val="21"/>
        </w:rPr>
        <w:t>3</w:t>
      </w:r>
      <w:r>
        <w:rPr>
          <w:rFonts w:ascii="Montserrat" w:hAnsi="Montserrat" w:cs="Arial"/>
          <w:color w:val="4A4A4A"/>
          <w:sz w:val="21"/>
          <w:szCs w:val="21"/>
        </w:rPr>
        <w:t xml:space="preserve"> million to deserving women worldwide.</w:t>
      </w:r>
    </w:p>
    <w:p w14:paraId="6E661330" w14:textId="77777777" w:rsidR="00F6523A" w:rsidRDefault="00F6523A" w:rsidP="00F652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6B343F64" w14:textId="1FE4DA57" w:rsidR="00F94566" w:rsidRDefault="00F94566" w:rsidP="00F94566">
      <w:pPr>
        <w:jc w:val="center"/>
      </w:pPr>
      <w:r>
        <w:rPr>
          <w:noProof/>
        </w:rPr>
        <w:drawing>
          <wp:inline distT="0" distB="0" distL="0" distR="0" wp14:anchorId="29990C15" wp14:editId="6C16FCC0">
            <wp:extent cx="800100" cy="8001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AC38E" w14:textId="77777777" w:rsidR="00F94566" w:rsidRPr="00F6523A" w:rsidRDefault="00F94566" w:rsidP="00F94566">
      <w:pPr>
        <w:pStyle w:val="NormalWeb"/>
        <w:spacing w:before="0" w:beforeAutospacing="0" w:after="240" w:afterAutospacing="0" w:line="42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F6523A">
        <w:rPr>
          <w:rStyle w:val="Strong"/>
          <w:rFonts w:ascii="Montserrat" w:hAnsi="Montserrat" w:cs="Arial"/>
          <w:color w:val="4A4A4A"/>
          <w:sz w:val="32"/>
          <w:szCs w:val="32"/>
        </w:rPr>
        <w:t>You Can Help</w:t>
      </w:r>
    </w:p>
    <w:p w14:paraId="66D20D31" w14:textId="0070C1D0" w:rsidR="00F94566" w:rsidRPr="00F6523A" w:rsidRDefault="00F94566" w:rsidP="00F652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tserrat" w:hAnsi="Montserrat" w:cs="Arial"/>
          <w:color w:val="4A4A4A"/>
          <w:sz w:val="21"/>
          <w:szCs w:val="21"/>
        </w:rPr>
        <w:t>Spread awareness in your network about the </w:t>
      </w:r>
      <w:r>
        <w:rPr>
          <w:rStyle w:val="Emphasis"/>
          <w:rFonts w:ascii="Montserrat" w:hAnsi="Montserrat" w:cs="Arial"/>
          <w:color w:val="4A4A4A"/>
          <w:sz w:val="21"/>
          <w:szCs w:val="21"/>
        </w:rPr>
        <w:t>Live Your Dream Awards</w:t>
      </w:r>
      <w:r>
        <w:rPr>
          <w:rFonts w:ascii="Montserrat" w:hAnsi="Montserrat" w:cs="Arial"/>
          <w:color w:val="4A4A4A"/>
          <w:sz w:val="21"/>
          <w:szCs w:val="21"/>
        </w:rPr>
        <w:t> opportunity. You might give a woman the good news she needs!</w:t>
      </w:r>
    </w:p>
    <w:sectPr w:rsidR="00F94566" w:rsidRPr="00F652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66"/>
    <w:rsid w:val="00105C47"/>
    <w:rsid w:val="002A0C79"/>
    <w:rsid w:val="003233C6"/>
    <w:rsid w:val="00777C01"/>
    <w:rsid w:val="008B292D"/>
    <w:rsid w:val="00A52BA7"/>
    <w:rsid w:val="00D071F9"/>
    <w:rsid w:val="00E97AE1"/>
    <w:rsid w:val="00F6118C"/>
    <w:rsid w:val="00F6523A"/>
    <w:rsid w:val="00F94446"/>
    <w:rsid w:val="00F9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75F8"/>
  <w15:chartTrackingRefBased/>
  <w15:docId w15:val="{6F89FF69-36D0-4416-B3D3-E6C9A59E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F94566"/>
    <w:rPr>
      <w:b/>
      <w:bCs/>
    </w:rPr>
  </w:style>
  <w:style w:type="character" w:styleId="Emphasis">
    <w:name w:val="Emphasis"/>
    <w:basedOn w:val="DefaultParagraphFont"/>
    <w:uiPriority w:val="20"/>
    <w:qFormat/>
    <w:rsid w:val="00F945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ct.liveyourdream.org/action/shareaward/clkn/https/www.liveyourdream.org/our-dream/opportunity-through-education/education-grant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Gosselin</dc:creator>
  <cp:keywords/>
  <dc:description/>
  <cp:lastModifiedBy>Alexander Thomas Donnachie</cp:lastModifiedBy>
  <cp:revision>3</cp:revision>
  <cp:lastPrinted>2023-09-08T12:48:00Z</cp:lastPrinted>
  <dcterms:created xsi:type="dcterms:W3CDTF">2024-08-22T16:01:00Z</dcterms:created>
  <dcterms:modified xsi:type="dcterms:W3CDTF">2024-09-15T17:17:00Z</dcterms:modified>
</cp:coreProperties>
</file>